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9E49" w14:textId="2557D708" w:rsidR="002F6653" w:rsidRPr="002F6653" w:rsidRDefault="002F6653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 w:rsidRPr="002F6653">
        <w:rPr>
          <w:rFonts w:ascii="Garamond" w:hAnsi="Garamond"/>
          <w:color w:val="1F295D"/>
          <w:sz w:val="22"/>
          <w:szCs w:val="22"/>
        </w:rPr>
        <w:t>Date</w:t>
      </w:r>
    </w:p>
    <w:p w14:paraId="1E850729" w14:textId="77777777" w:rsidR="002F6653" w:rsidRPr="002F6653" w:rsidRDefault="002F6653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255B9CC3" w14:textId="021638EF" w:rsidR="002F6653" w:rsidRPr="002F6653" w:rsidRDefault="002F6653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 w:rsidRPr="002F6653">
        <w:rPr>
          <w:rFonts w:ascii="Garamond" w:hAnsi="Garamond"/>
          <w:color w:val="1F295D"/>
          <w:sz w:val="22"/>
          <w:szCs w:val="22"/>
        </w:rPr>
        <w:t>Title</w:t>
      </w:r>
      <w:r w:rsidRPr="002F6653">
        <w:rPr>
          <w:rFonts w:ascii="Garamond" w:hAnsi="Garamond"/>
          <w:color w:val="1F295D"/>
          <w:sz w:val="22"/>
          <w:szCs w:val="22"/>
        </w:rPr>
        <w:br/>
        <w:t>Name</w:t>
      </w:r>
    </w:p>
    <w:p w14:paraId="112F822A" w14:textId="0464AD45" w:rsidR="002F6653" w:rsidRPr="002F6653" w:rsidRDefault="002F6653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 w:rsidRPr="002F6653">
        <w:rPr>
          <w:rFonts w:ascii="Garamond" w:hAnsi="Garamond"/>
          <w:color w:val="1F295D"/>
          <w:sz w:val="22"/>
          <w:szCs w:val="22"/>
        </w:rPr>
        <w:t>Address</w:t>
      </w:r>
    </w:p>
    <w:p w14:paraId="35E112C4" w14:textId="77777777" w:rsidR="002F6653" w:rsidRPr="002F6653" w:rsidRDefault="002F6653" w:rsidP="008E39CF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</w:p>
    <w:p w14:paraId="1130F8A1" w14:textId="33980B50" w:rsidR="006E5058" w:rsidRPr="002F6653" w:rsidRDefault="002F6653" w:rsidP="002F6653">
      <w:pPr>
        <w:tabs>
          <w:tab w:val="left" w:pos="5130"/>
          <w:tab w:val="left" w:pos="6660"/>
          <w:tab w:val="right" w:pos="9360"/>
        </w:tabs>
        <w:rPr>
          <w:rFonts w:ascii="Garamond" w:hAnsi="Garamond"/>
          <w:color w:val="1F295D"/>
          <w:sz w:val="22"/>
          <w:szCs w:val="22"/>
        </w:rPr>
      </w:pPr>
      <w:r w:rsidRPr="002F6653">
        <w:rPr>
          <w:rFonts w:ascii="Garamond" w:hAnsi="Garamond"/>
          <w:color w:val="1F295D"/>
          <w:sz w:val="22"/>
          <w:szCs w:val="22"/>
        </w:rPr>
        <w:t>Dear Reader,</w:t>
      </w:r>
    </w:p>
    <w:p w14:paraId="1EBEFA81" w14:textId="645A809B" w:rsidR="006E5058" w:rsidRPr="006E5058" w:rsidRDefault="006E5058" w:rsidP="006E5058">
      <w:pPr>
        <w:rPr>
          <w:sz w:val="18"/>
          <w:szCs w:val="18"/>
        </w:rPr>
      </w:pPr>
      <w:bookmarkStart w:id="0" w:name="_GoBack"/>
      <w:bookmarkEnd w:id="0"/>
    </w:p>
    <w:p w14:paraId="1F9CDB51" w14:textId="77777777" w:rsidR="006E5058" w:rsidRPr="006E5058" w:rsidRDefault="006E5058" w:rsidP="006E5058">
      <w:pPr>
        <w:rPr>
          <w:sz w:val="18"/>
          <w:szCs w:val="18"/>
        </w:rPr>
      </w:pPr>
    </w:p>
    <w:p w14:paraId="5F966B98" w14:textId="77777777" w:rsidR="006E5058" w:rsidRPr="006E5058" w:rsidRDefault="006E5058" w:rsidP="006E5058">
      <w:pPr>
        <w:rPr>
          <w:sz w:val="18"/>
          <w:szCs w:val="18"/>
        </w:rPr>
      </w:pPr>
    </w:p>
    <w:p w14:paraId="28AA96C3" w14:textId="77777777" w:rsidR="006E5058" w:rsidRPr="006E5058" w:rsidRDefault="006E5058" w:rsidP="00D908AB">
      <w:pPr>
        <w:tabs>
          <w:tab w:val="right" w:pos="8100"/>
        </w:tabs>
        <w:rPr>
          <w:sz w:val="18"/>
          <w:szCs w:val="18"/>
        </w:rPr>
      </w:pPr>
    </w:p>
    <w:p w14:paraId="336689F0" w14:textId="77777777" w:rsidR="006E5058" w:rsidRPr="006E5058" w:rsidRDefault="006E5058" w:rsidP="006E5058">
      <w:pPr>
        <w:rPr>
          <w:sz w:val="18"/>
          <w:szCs w:val="18"/>
        </w:rPr>
      </w:pPr>
    </w:p>
    <w:p w14:paraId="7FC68085" w14:textId="77777777" w:rsidR="006E5058" w:rsidRPr="006E5058" w:rsidRDefault="006E5058" w:rsidP="006E5058">
      <w:pPr>
        <w:rPr>
          <w:sz w:val="18"/>
          <w:szCs w:val="18"/>
        </w:rPr>
      </w:pPr>
    </w:p>
    <w:p w14:paraId="7D3D6154" w14:textId="77777777" w:rsidR="006E5058" w:rsidRPr="006E5058" w:rsidRDefault="006E5058" w:rsidP="006E5058">
      <w:pPr>
        <w:rPr>
          <w:sz w:val="18"/>
          <w:szCs w:val="18"/>
        </w:rPr>
      </w:pPr>
    </w:p>
    <w:p w14:paraId="36CBCCD3" w14:textId="77777777" w:rsidR="006E5058" w:rsidRPr="006E5058" w:rsidRDefault="00D14BEF" w:rsidP="00D14BEF">
      <w:pPr>
        <w:tabs>
          <w:tab w:val="left" w:pos="27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37D977D" w14:textId="77777777" w:rsidR="006E5058" w:rsidRPr="006E5058" w:rsidRDefault="006E5058" w:rsidP="006E5058">
      <w:pPr>
        <w:rPr>
          <w:sz w:val="18"/>
          <w:szCs w:val="18"/>
        </w:rPr>
      </w:pPr>
    </w:p>
    <w:p w14:paraId="44297246" w14:textId="31AF8752" w:rsidR="006E5058" w:rsidRPr="006E5058" w:rsidRDefault="00D908AB" w:rsidP="00D908AB">
      <w:pPr>
        <w:tabs>
          <w:tab w:val="left" w:pos="756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0511B56F" w14:textId="77777777" w:rsidR="006E5058" w:rsidRDefault="006E5058" w:rsidP="006E5058">
      <w:pPr>
        <w:rPr>
          <w:sz w:val="18"/>
          <w:szCs w:val="18"/>
        </w:rPr>
      </w:pPr>
    </w:p>
    <w:p w14:paraId="06F775B9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5E6BE9C9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CF4AAF8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14FDBF7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FB64D8C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FC9E44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F466250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A366298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371184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4BDBC22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7DE7116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492BCD0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C6233BB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4E67614D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F0CB50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558A3A5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2EC0EAB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4FB7669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5DFA6E23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B60264E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2AA6642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E21EFC8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36F8A486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7BCC6C7D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C6AE002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5B209C71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D1E94A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939E9A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DC60987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61687A06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01E2D4C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20BC6C6A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7797F400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1B7895E5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7C1B2943" w14:textId="77777777" w:rsidR="00F9299B" w:rsidRDefault="00F9299B" w:rsidP="006E5058">
      <w:pPr>
        <w:tabs>
          <w:tab w:val="left" w:pos="7640"/>
        </w:tabs>
        <w:rPr>
          <w:sz w:val="18"/>
          <w:szCs w:val="18"/>
        </w:rPr>
      </w:pPr>
    </w:p>
    <w:p w14:paraId="058277DE" w14:textId="77777777" w:rsidR="00782392" w:rsidRDefault="00782392" w:rsidP="006E5058">
      <w:pPr>
        <w:tabs>
          <w:tab w:val="left" w:pos="7640"/>
        </w:tabs>
        <w:rPr>
          <w:sz w:val="18"/>
          <w:szCs w:val="18"/>
        </w:rPr>
      </w:pPr>
    </w:p>
    <w:p w14:paraId="2973EAFD" w14:textId="77777777" w:rsidR="00782392" w:rsidRDefault="00782392" w:rsidP="006E5058">
      <w:pPr>
        <w:tabs>
          <w:tab w:val="left" w:pos="7640"/>
        </w:tabs>
        <w:rPr>
          <w:sz w:val="18"/>
          <w:szCs w:val="18"/>
        </w:rPr>
      </w:pPr>
    </w:p>
    <w:p w14:paraId="5F0AABD3" w14:textId="77777777" w:rsidR="00782392" w:rsidRDefault="00782392" w:rsidP="006E5058">
      <w:pPr>
        <w:tabs>
          <w:tab w:val="left" w:pos="7640"/>
        </w:tabs>
        <w:rPr>
          <w:sz w:val="18"/>
          <w:szCs w:val="18"/>
        </w:rPr>
      </w:pPr>
    </w:p>
    <w:p w14:paraId="136A1A2D" w14:textId="25A8EEC4" w:rsidR="008E39CF" w:rsidRPr="006E5058" w:rsidRDefault="006E5058" w:rsidP="006E5058">
      <w:pPr>
        <w:tabs>
          <w:tab w:val="left" w:pos="7640"/>
        </w:tabs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</w:p>
    <w:sectPr w:rsidR="008E39CF" w:rsidRPr="006E5058" w:rsidSect="0078239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7202B" w14:textId="77777777" w:rsidR="00F46355" w:rsidRDefault="00F46355" w:rsidP="008E39CF">
      <w:r>
        <w:separator/>
      </w:r>
    </w:p>
  </w:endnote>
  <w:endnote w:type="continuationSeparator" w:id="0">
    <w:p w14:paraId="67911141" w14:textId="77777777" w:rsidR="00F46355" w:rsidRDefault="00F46355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A0F5C" w14:textId="77777777" w:rsidR="00F46355" w:rsidRDefault="00D71740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7431" w14:textId="168C1FBB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440908">
      <w:rPr>
        <w:rFonts w:ascii="Garamond" w:hAnsi="Garamond"/>
        <w:color w:val="1F295D"/>
        <w:sz w:val="18"/>
        <w:szCs w:val="18"/>
      </w:rPr>
      <w:t>xxxx</w:t>
    </w:r>
    <w:r w:rsidR="00B16E22"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 w:rsidR="00440908">
      <w:rPr>
        <w:rFonts w:ascii="Garamond" w:hAnsi="Garamond"/>
        <w:color w:val="1F295D"/>
        <w:sz w:val="18"/>
        <w:szCs w:val="18"/>
      </w:rPr>
      <w:t>637.xxxx</w:t>
    </w:r>
    <w:r w:rsidRPr="00963326">
      <w:rPr>
        <w:rFonts w:ascii="Garamond" w:hAnsi="Garamond"/>
        <w:color w:val="1F295D"/>
        <w:sz w:val="18"/>
        <w:szCs w:val="18"/>
      </w:rPr>
      <w:tab/>
    </w:r>
    <w:r w:rsidR="00440908">
      <w:rPr>
        <w:rFonts w:ascii="Garamond" w:hAnsi="Garamond"/>
        <w:color w:val="1F295D"/>
        <w:sz w:val="18"/>
        <w:szCs w:val="18"/>
      </w:rPr>
      <w:t>email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77777777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>
      <w:rPr>
        <w:rFonts w:ascii="Garamond" w:hAnsi="Garamond"/>
        <w:color w:val="1F295D"/>
        <w:sz w:val="18"/>
        <w:szCs w:val="18"/>
      </w:rPr>
      <w:t>, NJ 08628-0718</w:t>
    </w:r>
    <w:r>
      <w:rPr>
        <w:rFonts w:ascii="Garamond" w:hAnsi="Garamond"/>
        <w:color w:val="1F295D"/>
        <w:sz w:val="18"/>
        <w:szCs w:val="18"/>
      </w:rPr>
      <w:tab/>
      <w:t>609.771.xxxx</w:t>
    </w:r>
    <w:r>
      <w:rPr>
        <w:rFonts w:ascii="Garamond" w:hAnsi="Garamond"/>
        <w:color w:val="1F295D"/>
        <w:sz w:val="18"/>
        <w:szCs w:val="18"/>
      </w:rPr>
      <w:tab/>
      <w:t>fax</w:t>
    </w:r>
    <w:r w:rsidRPr="00963326">
      <w:rPr>
        <w:rFonts w:ascii="Garamond" w:hAnsi="Garamond"/>
        <w:color w:val="1F295D"/>
        <w:sz w:val="18"/>
        <w:szCs w:val="18"/>
      </w:rPr>
      <w:t>: 609.</w:t>
    </w:r>
    <w:r>
      <w:rPr>
        <w:rFonts w:ascii="Garamond" w:hAnsi="Garamond"/>
        <w:color w:val="1F295D"/>
        <w:sz w:val="18"/>
        <w:szCs w:val="18"/>
      </w:rPr>
      <w:t>637.xxxx</w:t>
    </w:r>
    <w:r w:rsidRPr="00963326">
      <w:rPr>
        <w:rFonts w:ascii="Garamond" w:hAnsi="Garamond"/>
        <w:color w:val="1F295D"/>
        <w:sz w:val="18"/>
        <w:szCs w:val="18"/>
      </w:rPr>
      <w:tab/>
    </w:r>
    <w:r>
      <w:rPr>
        <w:rFonts w:ascii="Garamond" w:hAnsi="Garamond"/>
        <w:color w:val="1F295D"/>
        <w:sz w:val="18"/>
        <w:szCs w:val="18"/>
      </w:rPr>
      <w:t>email</w:t>
    </w:r>
    <w:r w:rsidRPr="00963326">
      <w:rPr>
        <w:rFonts w:ascii="Garamond" w:hAnsi="Garamond"/>
        <w:color w:val="1F295D"/>
        <w:sz w:val="18"/>
        <w:szCs w:val="18"/>
      </w:rPr>
      <w:t>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15F95" w14:textId="77777777" w:rsidR="00F46355" w:rsidRDefault="00F46355" w:rsidP="008E39CF">
      <w:r>
        <w:separator/>
      </w:r>
    </w:p>
  </w:footnote>
  <w:footnote w:type="continuationSeparator" w:id="0">
    <w:p w14:paraId="1BEEB4C4" w14:textId="77777777" w:rsidR="00F46355" w:rsidRDefault="00F46355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44D3C0A6" w14:textId="7A11AF39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3B54A600" w:rsidR="00782392" w:rsidRPr="00963326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</w:t>
    </w:r>
    <w:r>
      <w:rPr>
        <w:rFonts w:ascii="Garamond" w:hAnsi="Garamond"/>
        <w:color w:val="1F295D"/>
      </w:rPr>
      <w:t>Name of Office, Department or Organization</w:t>
    </w:r>
  </w:p>
  <w:p w14:paraId="6AB408EF" w14:textId="5DD6A6FE" w:rsidR="00782392" w:rsidRDefault="00782392" w:rsidP="0078239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0"/>
    <w:rsid w:val="000C5566"/>
    <w:rsid w:val="00275CBE"/>
    <w:rsid w:val="002F6653"/>
    <w:rsid w:val="00314EE4"/>
    <w:rsid w:val="00337902"/>
    <w:rsid w:val="00367433"/>
    <w:rsid w:val="003A0D0E"/>
    <w:rsid w:val="00440908"/>
    <w:rsid w:val="004E3DEF"/>
    <w:rsid w:val="00530A39"/>
    <w:rsid w:val="00635D00"/>
    <w:rsid w:val="006A54B7"/>
    <w:rsid w:val="006E5058"/>
    <w:rsid w:val="00782392"/>
    <w:rsid w:val="007A0AD3"/>
    <w:rsid w:val="008E39CF"/>
    <w:rsid w:val="00963326"/>
    <w:rsid w:val="00A90137"/>
    <w:rsid w:val="00B06353"/>
    <w:rsid w:val="00B16E22"/>
    <w:rsid w:val="00BE4E31"/>
    <w:rsid w:val="00C12290"/>
    <w:rsid w:val="00C15DB3"/>
    <w:rsid w:val="00C82051"/>
    <w:rsid w:val="00C90263"/>
    <w:rsid w:val="00CF4556"/>
    <w:rsid w:val="00D01D02"/>
    <w:rsid w:val="00D14BEF"/>
    <w:rsid w:val="00D71740"/>
    <w:rsid w:val="00D908AB"/>
    <w:rsid w:val="00EE1E71"/>
    <w:rsid w:val="00F46355"/>
    <w:rsid w:val="00F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AEB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B56CC"/>
    <w:rsid w:val="00B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02AFEE-1620-344B-BBAA-F40682B6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</Words>
  <Characters>79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TCNJ</cp:lastModifiedBy>
  <cp:revision>4</cp:revision>
  <cp:lastPrinted>2016-02-19T15:50:00Z</cp:lastPrinted>
  <dcterms:created xsi:type="dcterms:W3CDTF">2016-02-19T15:45:00Z</dcterms:created>
  <dcterms:modified xsi:type="dcterms:W3CDTF">2016-02-19T15:57:00Z</dcterms:modified>
  <cp:category/>
</cp:coreProperties>
</file>